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D54ECC">
        <w:rPr>
          <w:rFonts w:ascii="Times New Roman" w:hAnsi="Times New Roman" w:cs="Times New Roman"/>
          <w:b/>
          <w:sz w:val="28"/>
          <w:szCs w:val="28"/>
        </w:rPr>
        <w:t>21</w:t>
      </w:r>
      <w:r w:rsidRPr="001D2AF2">
        <w:rPr>
          <w:rFonts w:ascii="Times New Roman" w:hAnsi="Times New Roman" w:cs="Times New Roman"/>
          <w:b/>
          <w:sz w:val="28"/>
          <w:szCs w:val="28"/>
        </w:rPr>
        <w:t>.</w:t>
      </w:r>
      <w:r w:rsidR="00D54ECC">
        <w:rPr>
          <w:rFonts w:ascii="Times New Roman" w:hAnsi="Times New Roman" w:cs="Times New Roman"/>
          <w:b/>
          <w:sz w:val="28"/>
          <w:szCs w:val="28"/>
        </w:rPr>
        <w:t>06</w:t>
      </w:r>
      <w:r w:rsidRPr="001D2AF2">
        <w:rPr>
          <w:rFonts w:ascii="Times New Roman" w:hAnsi="Times New Roman" w:cs="Times New Roman"/>
          <w:b/>
          <w:sz w:val="28"/>
          <w:szCs w:val="28"/>
        </w:rPr>
        <w:t>.201</w:t>
      </w:r>
      <w:r w:rsidR="00D54ECC">
        <w:rPr>
          <w:rFonts w:ascii="Times New Roman" w:hAnsi="Times New Roman" w:cs="Times New Roman"/>
          <w:b/>
          <w:sz w:val="28"/>
          <w:szCs w:val="28"/>
        </w:rPr>
        <w:t>9</w:t>
      </w:r>
      <w:r w:rsidRPr="001D2AF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AF2" w:rsidRDefault="00E50079" w:rsidP="00DC573A">
      <w:pPr>
        <w:pStyle w:val="3"/>
        <w:spacing w:line="360" w:lineRule="auto"/>
        <w:ind w:left="40" w:right="40" w:firstLine="740"/>
        <w:rPr>
          <w:rStyle w:val="1"/>
          <w:sz w:val="28"/>
          <w:szCs w:val="28"/>
        </w:rPr>
      </w:pPr>
      <w:r w:rsidRPr="00455121">
        <w:rPr>
          <w:sz w:val="28"/>
          <w:szCs w:val="28"/>
        </w:rPr>
        <w:t xml:space="preserve">В работе совещания приняли </w:t>
      </w:r>
      <w:bookmarkStart w:id="0" w:name="_GoBack"/>
      <w:bookmarkEnd w:id="0"/>
      <w:r w:rsidR="00D54ECC" w:rsidRPr="00D54ECC">
        <w:rPr>
          <w:sz w:val="28"/>
          <w:szCs w:val="28"/>
        </w:rPr>
        <w:t>участие 112 человека, в том числе: руководители и специалисты 82 поднадзорных предприятий и организаций, представители Прокуратуры Челябинской области, Министерства тарифного регулирования и энергетики Челябинской области, Управления Федеральной антимонопольной службы по Челябинской области,  Главного управления МЧС России по Челябинской области.</w:t>
      </w:r>
    </w:p>
    <w:p w:rsidR="00E50079" w:rsidRPr="00455121" w:rsidRDefault="00E50079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6D" w:rsidRDefault="00CE726D"/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10232B"/>
    <w:rsid w:val="001D2AF2"/>
    <w:rsid w:val="009E7D6E"/>
    <w:rsid w:val="00CE726D"/>
    <w:rsid w:val="00D54ECC"/>
    <w:rsid w:val="00DC573A"/>
    <w:rsid w:val="00E50079"/>
    <w:rsid w:val="00F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i.degtyareva</cp:lastModifiedBy>
  <cp:revision>2</cp:revision>
  <dcterms:created xsi:type="dcterms:W3CDTF">2019-07-03T09:09:00Z</dcterms:created>
  <dcterms:modified xsi:type="dcterms:W3CDTF">2019-07-03T09:09:00Z</dcterms:modified>
</cp:coreProperties>
</file>